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7A" w:rsidRPr="0072777A" w:rsidRDefault="0072777A" w:rsidP="0072777A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Чтобы не оказаться жертвой мошенников необходимо знать следующее: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не при каких обстоятельствах не сообщать данны</w:t>
      </w:r>
      <w:r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е вашей банковской карты </w:t>
      </w:r>
      <w:proofErr w:type="gramStart"/>
      <w:r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и </w:t>
      </w: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 секретный</w:t>
      </w:r>
      <w:proofErr w:type="gramEnd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 код на оборотной стороне карты;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– хранить </w:t>
      </w:r>
      <w:proofErr w:type="spellStart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пин</w:t>
      </w:r>
      <w:proofErr w:type="spellEnd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-код отдельно от карты, ни в коем случае не писать </w:t>
      </w:r>
      <w:proofErr w:type="spellStart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пин</w:t>
      </w:r>
      <w:proofErr w:type="spellEnd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-код на самой банковской карте;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– не сообщать </w:t>
      </w:r>
      <w:proofErr w:type="spellStart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пин</w:t>
      </w:r>
      <w:proofErr w:type="spellEnd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-код третьим лицам;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остерегаться «телефонных» мошенников, которые пытаются ввести вас в заблуждение;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– внимательно читайте СМС </w:t>
      </w:r>
      <w:proofErr w:type="gramStart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сообщения</w:t>
      </w:r>
      <w:proofErr w:type="gramEnd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 приходящие от банка;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сотрудники банка никогда не попросят вас пройти к банкомату;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если вас попросили пройти с банковской картой к банкомату, то это очевидно мошенники;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в сети «Интернет» не переходите по ссылкам на неизвестные сайты;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– действуйте обдуманно, не торопливо, помните, что «Бесплатный сыр только в мышеловке».</w:t>
      </w:r>
    </w:p>
    <w:p w:rsid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:rsid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:rsid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:rsid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bookmarkStart w:id="0" w:name="_GoBack"/>
      <w:bookmarkEnd w:id="0"/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Интернет-мошенничество - памятка для граждан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5C9E719B" wp14:editId="193557CE">
            <wp:extent cx="6391275" cy="3971925"/>
            <wp:effectExtent l="0" t="0" r="9525" b="9525"/>
            <wp:docPr id="1" name="Рисунок 1" descr="https://ugorenok.sakha.gov.ru/uploads/ckfinder/userfiles/2021/10/21/images/q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orenok.sakha.gov.ru/uploads/ckfinder/userfiles/2021/10/21/images/qq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Любая просьба перевести денежные средства для получения выигрыша должна насторожить вас. Помните, что выигрыш в лотерею влечет за </w:t>
      </w: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Будьте бдительны и помните о том, что для того, чтобы что 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72777A" w:rsidRPr="0072777A" w:rsidRDefault="0072777A" w:rsidP="0072777A">
      <w:pPr>
        <w:spacing w:before="300" w:after="30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5474EF68" wp14:editId="2EBC5E1C">
            <wp:extent cx="6362700" cy="4562475"/>
            <wp:effectExtent l="0" t="0" r="0" b="9525"/>
            <wp:docPr id="2" name="Рисунок 2" descr="https://ugorenok.sakha.gov.ru/uploads/ckfinder/userfiles/2021/10/21/images/q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renok.sakha.gov.ru/uploads/ckfinder/userfiles/2021/10/21/images/qq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Нередки случаи мошенничеств, связанных с деятельностью Интернет-магазинов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после прекращения работы сайт возродится по другому адресу, с другим дизайном и под другим названием.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72777A" w:rsidRPr="0072777A" w:rsidRDefault="0072777A" w:rsidP="0072777A">
      <w:pPr>
        <w:spacing w:before="300" w:after="30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211BEC1C" wp14:editId="6C139E12">
            <wp:extent cx="6324600" cy="3990975"/>
            <wp:effectExtent l="0" t="0" r="0" b="9525"/>
            <wp:docPr id="3" name="Рисунок 3" descr="https://ugorenok.sakha.gov.ru/uploads/ckfinder/userfiles/2021/10/21/images/q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gorenok.sakha.gov.ru/uploads/ckfinder/userfiles/2021/10/21/images/qq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плата.</w:t>
      </w:r>
    </w:p>
    <w:p w:rsidR="0072777A" w:rsidRPr="0072777A" w:rsidRDefault="0072777A" w:rsidP="0072777A">
      <w:pPr>
        <w:spacing w:before="300" w:after="30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25660CD6" wp14:editId="4E7F0B57">
            <wp:extent cx="6372225" cy="4533900"/>
            <wp:effectExtent l="0" t="0" r="9525" b="0"/>
            <wp:docPr id="4" name="Рисунок 4" descr="https://ugorenok.sakha.gov.ru/uploads/ckfinder/userfiles/2021/10/21/images/q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gorenok.sakha.gov.ru/uploads/ckfinder/userfiles/2021/10/21/images/qq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</w:t>
      </w: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</w:t>
      </w:r>
      <w:proofErr w:type="gram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что</w:t>
      </w:r>
      <w:proofErr w:type="gram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72777A" w:rsidRPr="0072777A" w:rsidRDefault="0072777A" w:rsidP="0072777A">
      <w:pPr>
        <w:spacing w:before="300" w:after="30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4B2FC95F" wp14:editId="29A1F900">
            <wp:extent cx="5448300" cy="3009900"/>
            <wp:effectExtent l="0" t="0" r="0" b="0"/>
            <wp:docPr id="5" name="Рисунок 5" descr="https://ugorenok.sakha.gov.ru/uploads/ckfinder/userfiles/2021/10/21/images/q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gorenok.sakha.gov.ru/uploads/ckfinder/userfiles/2021/10/21/images/qq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Чтобы не испортить себе отдых или деловую поездку стоит внимательно отнестись к покупке авиабилетов через сеть Интернет. Воспользуйтесь </w:t>
      </w: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существует и билеты на него еще есть. Эти простые правила позволят вам сэкономить деньги и сберечь нервы.</w:t>
      </w:r>
    </w:p>
    <w:p w:rsidR="0072777A" w:rsidRPr="0072777A" w:rsidRDefault="0072777A" w:rsidP="0072777A">
      <w:pPr>
        <w:spacing w:before="300" w:after="30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426982FC" wp14:editId="39968753">
            <wp:extent cx="5467350" cy="3343275"/>
            <wp:effectExtent l="0" t="0" r="0" b="9525"/>
            <wp:docPr id="6" name="Рисунок 6" descr="https://ugorenok.sakha.gov.ru/uploads/ckfinder/userfiles/2021/10/21/images/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gorenok.sakha.gov.ru/uploads/ckfinder/userfiles/2021/10/21/images/qq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Если вы получили СМС или ММС сообщение со ссылкой на скачивание открытки, музыки, картинки или какой -нибудь программы, не спешите открывать её. Перейдя </w:t>
      </w:r>
      <w:proofErr w:type="gram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 ссылке</w:t>
      </w:r>
      <w:proofErr w:type="gram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вы можете, сами того не подозревая, получить на телефон вирус или оформить подписку на платные услуги.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Помните, что установка антивирусного программного обеспечения на мобильное устройство - это не прихоть, а </w:t>
      </w:r>
      <w:proofErr w:type="gram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мера</w:t>
      </w:r>
      <w:proofErr w:type="gram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позволяющая повысить вашу безопасность.</w:t>
      </w:r>
    </w:p>
    <w:p w:rsidR="0072777A" w:rsidRPr="0072777A" w:rsidRDefault="0072777A" w:rsidP="0072777A">
      <w:pPr>
        <w:spacing w:before="300" w:after="30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lastRenderedPageBreak/>
        <w:drawing>
          <wp:inline distT="0" distB="0" distL="0" distR="0" wp14:anchorId="080B14BB" wp14:editId="079F58F7">
            <wp:extent cx="6467475" cy="9144000"/>
            <wp:effectExtent l="0" t="0" r="9525" b="0"/>
            <wp:docPr id="7" name="Рисунок 7" descr="https://ugorenok.sakha.gov.ru/uploads/ckfinder/userfiles/2021/10/21/images/q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gorenok.sakha.gov.ru/uploads/ckfinder/userfiles/2021/10/21/images/qq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аудиотрансляции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равно как и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логи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hyperlink r:id="rId12" w:tgtFrame="_blank" w:history="1">
        <w:r w:rsidRPr="0072777A">
          <w:rPr>
            <w:rFonts w:ascii="Arial" w:eastAsia="Times New Roman" w:hAnsi="Arial" w:cs="Arial"/>
            <w:color w:val="1888EF"/>
            <w:sz w:val="27"/>
            <w:szCs w:val="27"/>
            <w:u w:val="single"/>
            <w:lang w:eastAsia="ru-RU"/>
          </w:rPr>
          <w:t>ПАМЯТКА</w:t>
        </w:r>
      </w:hyperlink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hyperlink r:id="rId13" w:tgtFrame="_blank" w:history="1">
        <w:r w:rsidRPr="0072777A">
          <w:rPr>
            <w:rFonts w:ascii="Arial" w:eastAsia="Times New Roman" w:hAnsi="Arial" w:cs="Arial"/>
            <w:color w:val="1888EF"/>
            <w:sz w:val="27"/>
            <w:szCs w:val="27"/>
            <w:u w:val="single"/>
            <w:lang w:eastAsia="ru-RU"/>
          </w:rPr>
          <w:t>Советы по определению Интернет-ресурсов, несущих потенциальную угрозу финансовому благополучию пользователей</w:t>
        </w:r>
      </w:hyperlink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lastRenderedPageBreak/>
        <w:drawing>
          <wp:inline distT="0" distB="0" distL="0" distR="0" wp14:anchorId="2C26F0BF" wp14:editId="6840B114">
            <wp:extent cx="6457950" cy="9144000"/>
            <wp:effectExtent l="0" t="0" r="0" b="0"/>
            <wp:docPr id="8" name="Рисунок 8" descr="https://ugorenok.sakha.gov.ru/uploads/ckfinder/userfiles/2021/10/21/images/q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gorenok.sakha.gov.ru/uploads/ckfinder/userfiles/2021/10/21/images/qq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lastRenderedPageBreak/>
        <w:t>Информация НЦБ Интерпола МВД России</w:t>
      </w:r>
    </w:p>
    <w:p w:rsidR="0072777A" w:rsidRPr="0072777A" w:rsidRDefault="0072777A" w:rsidP="0072777A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о самых распространенных видах мошеннических действий с использованием компьютерных технологий.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«Брачные мошенничества»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Типичный механизм: с использованием сети Интернет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«Приобретение товаров и услуг посредством сети Интернет»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Мы настолько привыкли покупать в интернет-магазинах,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одностраничник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Western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Union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" на имена различных людей. Конечно же, псевдо-продавец после получения денег исчезает!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«Крик о помощи»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Мы не призываем отказывать в помощи </w:t>
      </w:r>
      <w:proofErr w:type="gram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всем</w:t>
      </w:r>
      <w:proofErr w:type="gram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кто просит! Но! Прежде чем переводить свои деньги, проверьте - имеются ли контактные данные для </w:t>
      </w: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 xml:space="preserve">связи с родителями (родственниками, опекунами) ребёнка. Позвоните им, найдите их в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соцсетях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, пообщайтесь и убедитесь в честности намерений.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</w:t>
      </w:r>
      <w:proofErr w:type="spellStart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Фишинг</w:t>
      </w:r>
      <w:proofErr w:type="spellEnd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»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пин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-кодов, номеров и CVV-кодов. Схем, которые помогают мошенникам получить нужные сведения, очень много.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пин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«Нигерийские письма»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«Брокерские конторы»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 распоряжении Бюро имеется информация о следующих недобросовестных брокерских компаниях: «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MXTrade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», «MMC1S» и «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TeleTrade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новичкам- трейдерам.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Перед тем, как доверить свой капитал, внимательно изучите не только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интернет-ресурсы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, но и официальную информацию о брокере и его регламент.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lastRenderedPageBreak/>
        <w:drawing>
          <wp:inline distT="0" distB="0" distL="0" distR="0" wp14:anchorId="6CEEACAC" wp14:editId="0B248919">
            <wp:extent cx="1790700" cy="1333500"/>
            <wp:effectExtent l="0" t="0" r="0" b="0"/>
            <wp:docPr id="9" name="Рисунок 9" descr="https://ugorenok.sakha.gov.ru/uploads/ckfinder/userfiles/2021/10/21/images/q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gorenok.sakha.gov.ru/uploads/ckfinder/userfiles/2021/10/21/images/qq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77A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1B6321CC" wp14:editId="4373C0C3">
            <wp:extent cx="1790700" cy="1333500"/>
            <wp:effectExtent l="0" t="0" r="0" b="0"/>
            <wp:docPr id="10" name="Рисунок 10" descr="https://ugorenok.sakha.gov.ru/uploads/ckfinder/userfiles/2021/10/21/images/qq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gorenok.sakha.gov.ru/uploads/ckfinder/userfiles/2021/10/21/images/qq9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72777A" w:rsidRPr="0072777A" w:rsidRDefault="0072777A" w:rsidP="0072777A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ПАМЯТКА</w:t>
      </w:r>
    </w:p>
    <w:p w:rsidR="0072777A" w:rsidRPr="0072777A" w:rsidRDefault="0072777A" w:rsidP="0072777A">
      <w:pPr>
        <w:spacing w:before="150"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об основных способах дистанционного мошенничества</w:t>
      </w:r>
    </w:p>
    <w:p w:rsidR="0072777A" w:rsidRPr="0072777A" w:rsidRDefault="0072777A" w:rsidP="0072777A">
      <w:pPr>
        <w:spacing w:before="150"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Основные известные схемы телефонного мошенничества: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1. Случай с родственником.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2. Розыгрыш призов (это могут быть телефон, ноутбук, автомобиль и др.).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</w:t>
      </w: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3. SMS-просьба.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5. Платный код.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6. Штрафные санкции оператора.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7. Ошибочный перевод средств.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8. Предложение получить доступ к СМС-переписке и звонкам абонента.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Учитывая склонность некоторых граждан «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пошпионить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9. Продажа имущества на интернет-сайтах.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При звонке на телефон, размещенный на Интернет-сайтах объявлений (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Авито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ФарПост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Дром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10. Новая схема телефонного мошенничества «</w:t>
      </w:r>
      <w:proofErr w:type="spellStart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Вишинг</w:t>
      </w:r>
      <w:proofErr w:type="spellEnd"/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».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Одной из распространенных схем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киберпреступников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в последние годы стал «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Вишинг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операциониста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 банковского сектора. 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11. Хищения с карт, подключенных к опции бесконтактных платежей.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фишинг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Авито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, с помощью которых они получают доступ в онлайн-банк.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12. Взлом аккаунта друга.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13. Телефонное мошенничество во время пандемии.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72777A" w:rsidRPr="0072777A" w:rsidRDefault="0072777A" w:rsidP="0072777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72777A" w:rsidRPr="0072777A" w:rsidRDefault="0072777A" w:rsidP="0072777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коронавирус</w:t>
      </w:r>
      <w:proofErr w:type="spell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</w:t>
      </w:r>
      <w:proofErr w:type="gramStart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</w:t>
      </w:r>
      <w:proofErr w:type="gramEnd"/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72777A" w:rsidRPr="0072777A" w:rsidRDefault="0072777A" w:rsidP="0072777A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Как уберечься от телефонных мошенничеств?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не следует сообщать по телефону кому бы то ни было сведения личного характера.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72777A" w:rsidRPr="0072777A" w:rsidRDefault="0072777A" w:rsidP="0072777A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72777A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Противостоять мошенникам возможно лишь повышенной внимательностью, здравомыслием и бдительностью.</w:t>
      </w:r>
    </w:p>
    <w:p w:rsidR="000613DF" w:rsidRDefault="000613DF"/>
    <w:sectPr w:rsidR="0006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FCE"/>
    <w:multiLevelType w:val="multilevel"/>
    <w:tmpl w:val="266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A"/>
    <w:rsid w:val="000613DF"/>
    <w:rsid w:val="007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9ADD"/>
  <w15:chartTrackingRefBased/>
  <w15:docId w15:val="{DFF8E7B3-6A74-410D-B390-882A664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1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vd.ru/document/28172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vd.ru/upload/site1/PamjatkaIne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2023-03-10T06:27:00Z</dcterms:created>
  <dcterms:modified xsi:type="dcterms:W3CDTF">2023-03-10T06:30:00Z</dcterms:modified>
</cp:coreProperties>
</file>